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Text"/>
        <w:shd w:val="clear" w:color="auto" w:fill="ffffff"/>
        <w:spacing w:after="0" w:line="240" w:lineRule="auto"/>
        <w:rPr>
          <w:color w:val="0000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  <w:rtl w:val="0"/>
          <w:lang w:val="nl-NL"/>
        </w:rPr>
        <w:t>SYNOPTIC REPORT CDA STRUCTURE (LOINC:60568-3)</w:t>
      </w:r>
    </w:p>
    <w:p>
      <w:pPr>
        <w:pStyle w:val="Text"/>
        <w:shd w:val="clear" w:color="auto" w:fill="ffffff"/>
        <w:spacing w:after="0" w:line="240" w:lineRule="auto"/>
        <w:rPr>
          <w:color w:val="0000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  <w:rtl w:val="0"/>
          <w:lang w:val="en-US"/>
        </w:rPr>
        <w:t> </w:t>
      </w:r>
    </w:p>
    <w:p>
      <w:pPr>
        <w:pStyle w:val="Text"/>
        <w:shd w:val="clear" w:color="auto" w:fill="ffffff"/>
        <w:spacing w:after="0" w:line="240" w:lineRule="auto"/>
        <w:rPr>
          <w:color w:val="0000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  <w:rtl w:val="0"/>
        </w:rPr>
        <w:t>I.</w:t>
      </w:r>
      <w:r>
        <w:rPr>
          <w:color w:val="000000"/>
          <w:sz w:val="24"/>
          <w:szCs w:val="24"/>
          <w:u w:color="000000"/>
          <w:rtl w:val="0"/>
          <w:lang w:val="en-US"/>
        </w:rPr>
        <w:t> </w:t>
      </w:r>
      <w:r>
        <w:rPr>
          <w:color w:val="000000"/>
          <w:sz w:val="24"/>
          <w:szCs w:val="24"/>
          <w:u w:color="000000"/>
          <w:rtl w:val="0"/>
          <w:lang w:val="de-DE"/>
        </w:rPr>
        <w:t>HEADER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</w:rPr>
        <w:tab/>
      </w:r>
      <w:r>
        <w:rPr>
          <w:color w:val="ff2600"/>
          <w:sz w:val="24"/>
          <w:szCs w:val="24"/>
          <w:u w:color="000000"/>
          <w:rtl w:val="0"/>
          <w:lang w:val="de-DE"/>
        </w:rPr>
        <w:t>with reference to previous cases</w:t>
      </w:r>
    </w:p>
    <w:p>
      <w:pPr>
        <w:pStyle w:val="Text"/>
        <w:shd w:val="clear" w:color="auto" w:fill="ffffff"/>
        <w:spacing w:after="0" w:line="240" w:lineRule="auto"/>
        <w:rPr>
          <w:color w:val="0000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  <w:rtl w:val="0"/>
        </w:rPr>
        <w:t>II.</w:t>
      </w:r>
      <w:r>
        <w:rPr>
          <w:color w:val="000000"/>
          <w:sz w:val="24"/>
          <w:szCs w:val="24"/>
          <w:u w:color="000000"/>
          <w:rtl w:val="0"/>
          <w:lang w:val="en-US"/>
        </w:rPr>
        <w:t> </w:t>
      </w:r>
      <w:r>
        <w:rPr>
          <w:color w:val="000000"/>
          <w:sz w:val="24"/>
          <w:szCs w:val="24"/>
          <w:u w:color="000000"/>
          <w:rtl w:val="0"/>
          <w:lang w:val="es-ES_tradnl"/>
        </w:rPr>
        <w:t>BODY</w:t>
      </w:r>
    </w:p>
    <w:p>
      <w:pPr>
        <w:pStyle w:val="Text"/>
        <w:shd w:val="clear" w:color="auto" w:fill="ffffff"/>
        <w:spacing w:after="0" w:line="240" w:lineRule="auto"/>
        <w:rPr>
          <w:color w:val="0000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  <w:rtl w:val="0"/>
          <w:lang w:val="en-US"/>
        </w:rPr>
        <w:t>               </w:t>
      </w:r>
      <w:r>
        <w:rPr>
          <w:color w:val="000000"/>
          <w:sz w:val="24"/>
          <w:szCs w:val="24"/>
          <w:u w:color="000000"/>
          <w:rtl w:val="0"/>
        </w:rPr>
        <w:t>A.</w:t>
      </w:r>
      <w:r>
        <w:rPr>
          <w:color w:val="000000"/>
          <w:sz w:val="24"/>
          <w:szCs w:val="24"/>
          <w:u w:color="000000"/>
          <w:rtl w:val="0"/>
          <w:lang w:val="en-US"/>
        </w:rPr>
        <w:t> </w:t>
      </w:r>
      <w:r>
        <w:rPr>
          <w:color w:val="000000"/>
          <w:sz w:val="24"/>
          <w:szCs w:val="24"/>
          <w:u w:color="000000"/>
          <w:rtl w:val="0"/>
          <w:lang w:val="de-DE"/>
        </w:rPr>
        <w:t xml:space="preserve">Section </w:t>
      </w:r>
      <w:r>
        <w:rPr>
          <w:color w:val="000000"/>
          <w:sz w:val="24"/>
          <w:szCs w:val="24"/>
          <w:u w:color="000000"/>
          <w:rtl w:val="0"/>
          <w:lang w:val="pt-PT"/>
        </w:rPr>
        <w:t>FINAL DIAGNOSES: 22637-3</w:t>
      </w:r>
      <w:r>
        <w:rPr>
          <w:color w:val="000000"/>
          <w:sz w:val="24"/>
          <w:szCs w:val="24"/>
          <w:u w:color="000000"/>
          <w:rtl w:val="0"/>
          <w:lang w:val="de-DE"/>
        </w:rPr>
        <w:t xml:space="preserve">, template </w:t>
      </w:r>
      <w:r>
        <w:rPr>
          <w:color w:val="000000"/>
          <w:sz w:val="24"/>
          <w:szCs w:val="24"/>
          <w:u w:color="000000"/>
          <w:rtl w:val="0"/>
        </w:rPr>
        <w:t>1.3.6.1.4.1.19376.1.8.1.2.5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</w:rPr>
        <w:tab/>
        <w:tab/>
      </w:r>
      <w:r>
        <w:rPr>
          <w:color w:val="ff2600"/>
          <w:sz w:val="24"/>
          <w:szCs w:val="24"/>
          <w:u w:color="000000"/>
          <w:rtl w:val="0"/>
          <w:lang w:val="de-DE"/>
        </w:rPr>
        <w:t>Text, including Comment and Synoptic Data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  <w:u w:color="000000"/>
        </w:rPr>
      </w:pPr>
      <w:r>
        <w:rPr>
          <w:color w:val="ff2600"/>
          <w:sz w:val="24"/>
          <w:szCs w:val="24"/>
          <w:u w:color="000000"/>
          <w:rtl w:val="0"/>
          <w:lang w:val="de-DE"/>
        </w:rPr>
        <w:tab/>
        <w:t>level 3: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u w:color="000000"/>
        </w:rPr>
        <w:tab/>
        <w:tab/>
      </w:r>
      <w:r>
        <w:rPr>
          <w:color w:val="ff2600"/>
          <w:sz w:val="24"/>
          <w:szCs w:val="24"/>
          <w:rtl w:val="0"/>
          <w:lang w:val="de-DE"/>
        </w:rPr>
        <w:t xml:space="preserve">Problem organizer entry (template </w:t>
      </w:r>
      <w:r>
        <w:rPr>
          <w:color w:val="ff2600"/>
          <w:sz w:val="24"/>
          <w:szCs w:val="24"/>
          <w:rtl w:val="0"/>
        </w:rPr>
        <w:t>1.3.6.1.4.1.19376.1.8.1.3.6</w:t>
      </w:r>
      <w:r>
        <w:rPr>
          <w:color w:val="ff2600"/>
          <w:sz w:val="24"/>
          <w:szCs w:val="24"/>
          <w:rtl w:val="0"/>
          <w:lang w:val="de-DE"/>
        </w:rPr>
        <w:t xml:space="preserve">) for final diagnosis </w:t>
        <w:tab/>
        <w:tab/>
        <w:tab/>
        <w:tab/>
        <w:tab/>
        <w:tab/>
        <w:tab/>
        <w:tab/>
        <w:tab/>
        <w:tab/>
        <w:tab/>
        <w:t>C18.0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 xml:space="preserve">AP observation child elements (template </w:t>
      </w:r>
      <w:r>
        <w:rPr>
          <w:color w:val="ff2600"/>
          <w:sz w:val="24"/>
          <w:szCs w:val="24"/>
          <w:rtl w:val="0"/>
        </w:rPr>
        <w:t>1.3.6.1.4.1.19376.1.8.1.4.9</w:t>
      </w:r>
      <w:r>
        <w:rPr>
          <w:color w:val="ff2600"/>
          <w:sz w:val="24"/>
          <w:szCs w:val="24"/>
          <w:rtl w:val="0"/>
          <w:lang w:val="de-DE"/>
        </w:rPr>
        <w:t xml:space="preserve">): 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>- pathology report final diagnosis 1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>- pathology report final diagnosis 2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>- pathology report final diagnosis 3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>- pathology report final diagnosis 4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>- pathology report final diagnosis 5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>- pathology report final diagnosis 6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</w:rPr>
        <w:tab/>
        <w:tab/>
      </w:r>
      <w:r>
        <w:rPr>
          <w:color w:val="ff2600"/>
          <w:sz w:val="24"/>
          <w:szCs w:val="24"/>
          <w:u w:color="000000"/>
          <w:rtl w:val="0"/>
          <w:lang w:val="de-DE"/>
        </w:rPr>
        <w:t xml:space="preserve">Problem organizer entry for Specimen information 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  <w:u w:color="000000"/>
        </w:rPr>
      </w:pPr>
      <w:r>
        <w:rPr>
          <w:color w:val="ff2600"/>
          <w:sz w:val="24"/>
          <w:szCs w:val="24"/>
          <w:u w:color="000000"/>
          <w:rtl w:val="0"/>
          <w:lang w:val="de-DE"/>
        </w:rPr>
        <w:tab/>
        <w:tab/>
        <w:tab/>
        <w:t>AP observation child elements: - body structures included in case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u w:color="000000"/>
        </w:rPr>
        <w:tab/>
        <w:tab/>
      </w:r>
      <w:r>
        <w:rPr>
          <w:color w:val="ff2600"/>
          <w:sz w:val="24"/>
          <w:szCs w:val="24"/>
          <w:rtl w:val="0"/>
          <w:lang w:val="de-DE"/>
        </w:rPr>
        <w:t>Problem organizer entry for Specimen collection procedures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 xml:space="preserve">AP observation child elements: - procedures used to obtain the clinical </w:t>
        <w:tab/>
        <w:tab/>
        <w:tab/>
        <w:tab/>
        <w:tab/>
        <w:tab/>
        <w:tab/>
        <w:tab/>
        <w:t>specimens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>Problem organizer for gross tumor description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>AP observation child elements: - tumor site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 xml:space="preserve">  </w:t>
        <w:tab/>
        <w:tab/>
        <w:t xml:space="preserve">  - tumor size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- length of specimen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- absent perforation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>Problem organizer entry</w:t>
      </w:r>
      <w:r>
        <w:rPr>
          <w:color w:val="ff2600"/>
          <w:sz w:val="24"/>
          <w:szCs w:val="24"/>
          <w:rtl w:val="0"/>
        </w:rPr>
        <w:t xml:space="preserve"> </w:t>
      </w:r>
      <w:r>
        <w:rPr>
          <w:color w:val="ff2600"/>
          <w:sz w:val="24"/>
          <w:szCs w:val="24"/>
          <w:rtl w:val="0"/>
          <w:lang w:val="de-DE"/>
        </w:rPr>
        <w:t>for microscopic tumor characteristics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>AP observation child elements: - histologic type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 - histologic grade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 - mucinous fraction in %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 - etc.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>Problem organizer entry</w:t>
      </w:r>
      <w:r>
        <w:rPr>
          <w:color w:val="ff2600"/>
          <w:sz w:val="24"/>
          <w:szCs w:val="24"/>
          <w:rtl w:val="0"/>
        </w:rPr>
        <w:t xml:space="preserve"> </w:t>
      </w:r>
      <w:r>
        <w:rPr>
          <w:color w:val="ff2600"/>
          <w:sz w:val="24"/>
          <w:szCs w:val="24"/>
          <w:rtl w:val="0"/>
          <w:lang w:val="de-DE"/>
        </w:rPr>
        <w:t>for treatment effect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>AP observation child element: -  no prior treatment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>Problem organizer entry for margin status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>AP observation child elements: - status of surgical margins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- surgical margin closest to tumor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- distance of invasive carcinoma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>Problem organizer entry</w:t>
      </w:r>
      <w:r>
        <w:rPr>
          <w:color w:val="ff2600"/>
          <w:sz w:val="24"/>
          <w:szCs w:val="24"/>
          <w:rtl w:val="0"/>
        </w:rPr>
        <w:t xml:space="preserve"> </w:t>
      </w:r>
      <w:r>
        <w:rPr>
          <w:color w:val="ff2600"/>
          <w:sz w:val="24"/>
          <w:szCs w:val="24"/>
          <w:rtl w:val="0"/>
          <w:lang w:val="de-DE"/>
        </w:rPr>
        <w:t>for TNM staging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 xml:space="preserve">TNM observation child elements (template </w:t>
      </w:r>
      <w:r>
        <w:rPr>
          <w:color w:val="ff2600"/>
          <w:sz w:val="24"/>
          <w:szCs w:val="24"/>
          <w:rtl w:val="0"/>
        </w:rPr>
        <w:t>1.3.6.1.4.1.19376.1.3.10.4.2</w:t>
      </w:r>
      <w:r>
        <w:rPr>
          <w:color w:val="ff2600"/>
          <w:sz w:val="24"/>
          <w:szCs w:val="24"/>
          <w:rtl w:val="0"/>
          <w:lang w:val="de-DE"/>
        </w:rPr>
        <w:t xml:space="preserve">: 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>- stage IV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- pT3pN1c(2/16)pM1c </w:t>
        <w:tab/>
        <w:tab/>
        <w:tab/>
        <w:tab/>
        <w:tab/>
        <w:tab/>
        <w:t>AP observation child elements: - no invasion of adjacent structures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- tumor deposits present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- number of tumor deposits.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- sites of distant metastases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>Problem organizer entry</w:t>
      </w:r>
      <w:r>
        <w:rPr>
          <w:color w:val="ff2600"/>
          <w:sz w:val="24"/>
          <w:szCs w:val="24"/>
          <w:rtl w:val="0"/>
        </w:rPr>
        <w:t xml:space="preserve"> </w:t>
      </w:r>
      <w:r>
        <w:rPr>
          <w:color w:val="ff2600"/>
          <w:sz w:val="24"/>
          <w:szCs w:val="24"/>
          <w:rtl w:val="0"/>
          <w:lang w:val="de-DE"/>
        </w:rPr>
        <w:t>for additional findings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>AP observation child elements: - adenoma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>Problem organizer entry</w:t>
      </w:r>
      <w:r>
        <w:rPr>
          <w:color w:val="ff2600"/>
          <w:sz w:val="24"/>
          <w:szCs w:val="24"/>
          <w:rtl w:val="0"/>
        </w:rPr>
        <w:t xml:space="preserve"> </w:t>
      </w:r>
      <w:r>
        <w:rPr>
          <w:color w:val="ff2600"/>
          <w:sz w:val="24"/>
          <w:szCs w:val="24"/>
          <w:rtl w:val="0"/>
          <w:lang w:val="de-DE"/>
        </w:rPr>
        <w:t>for ancillary tests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 xml:space="preserve">AP observation child elements: - mismatch repair abnormality by IHC </w:t>
        <w:tab/>
        <w:tab/>
        <w:tab/>
        <w:tab/>
        <w:tab/>
        <w:tab/>
        <w:tab/>
        <w:tab/>
        <w:tab/>
        <w:t>absent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 - IHC interpretation for mismatch repair </w:t>
        <w:tab/>
        <w:tab/>
        <w:tab/>
        <w:tab/>
        <w:tab/>
        <w:tab/>
        <w:tab/>
        <w:tab/>
        <w:tab/>
        <w:t>genes</w:t>
      </w:r>
    </w:p>
    <w:p>
      <w:pPr>
        <w:pStyle w:val="Text"/>
        <w:shd w:val="clear" w:color="auto" w:fill="ffffff"/>
        <w:spacing w:after="0" w:line="240" w:lineRule="auto"/>
        <w:rPr>
          <w:sz w:val="24"/>
          <w:szCs w:val="24"/>
        </w:rPr>
      </w:pPr>
    </w:p>
    <w:p>
      <w:pPr>
        <w:pStyle w:val="Text"/>
        <w:shd w:val="clear" w:color="auto" w:fill="ffffff"/>
        <w:spacing w:after="0" w:line="240" w:lineRule="auto"/>
        <w:rPr>
          <w:color w:val="0000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  <w:rtl w:val="0"/>
          <w:lang w:val="en-US"/>
        </w:rPr>
        <w:t xml:space="preserve">              </w:t>
      </w:r>
      <w:r>
        <w:rPr>
          <w:color w:val="ff2600"/>
          <w:sz w:val="24"/>
          <w:szCs w:val="24"/>
          <w:u w:color="000000"/>
          <w:rtl w:val="0"/>
          <w:lang w:val="en-US"/>
        </w:rPr>
        <w:t> </w:t>
      </w:r>
      <w:r>
        <w:rPr>
          <w:color w:val="ff2600"/>
          <w:sz w:val="24"/>
          <w:szCs w:val="24"/>
          <w:u w:color="000000"/>
          <w:rtl w:val="0"/>
          <w:lang w:val="de-DE"/>
        </w:rPr>
        <w:t>(</w:t>
      </w:r>
      <w:r>
        <w:rPr>
          <w:color w:val="000000"/>
          <w:sz w:val="24"/>
          <w:szCs w:val="24"/>
          <w:u w:color="000000"/>
          <w:rtl w:val="0"/>
        </w:rPr>
        <w:t>B.</w:t>
      </w:r>
      <w:r>
        <w:rPr>
          <w:color w:val="000000"/>
          <w:sz w:val="24"/>
          <w:szCs w:val="24"/>
          <w:u w:color="000000"/>
          <w:rtl w:val="0"/>
          <w:lang w:val="en-US"/>
        </w:rPr>
        <w:t> </w:t>
      </w:r>
      <w:r>
        <w:rPr>
          <w:color w:val="000000"/>
          <w:sz w:val="24"/>
          <w:szCs w:val="24"/>
          <w:u w:color="000000"/>
          <w:rtl w:val="0"/>
          <w:lang w:val="de-DE"/>
        </w:rPr>
        <w:t>TNM PATHOLOGY STAGING:NNNN-N</w:t>
      </w:r>
      <w:r>
        <w:rPr>
          <w:color w:val="000000"/>
          <w:sz w:val="24"/>
          <w:szCs w:val="24"/>
          <w:u w:color="000000"/>
          <w:rtl w:val="0"/>
          <w:lang w:val="en-US"/>
        </w:rPr>
        <w:t> </w:t>
      </w:r>
      <w:r>
        <w:rPr>
          <w:color w:val="ff2600"/>
          <w:sz w:val="24"/>
          <w:szCs w:val="24"/>
          <w:u w:color="000000"/>
          <w:rtl w:val="0"/>
          <w:lang w:val="de-DE"/>
        </w:rPr>
        <w:t>)</w:t>
      </w:r>
      <w:r>
        <w:rPr>
          <w:color w:val="000000"/>
          <w:sz w:val="24"/>
          <w:szCs w:val="24"/>
          <w:u w:color="000000"/>
          <w:rtl w:val="0"/>
          <w:lang w:val="en-US"/>
        </w:rPr>
        <w:t>    </w:t>
      </w:r>
    </w:p>
    <w:p>
      <w:pPr>
        <w:pStyle w:val="Text"/>
        <w:shd w:val="clear" w:color="auto" w:fill="ffffff"/>
        <w:spacing w:after="0" w:line="240" w:lineRule="auto"/>
        <w:ind w:firstLine="720"/>
        <w:rPr>
          <w:color w:val="000000"/>
          <w:sz w:val="24"/>
          <w:szCs w:val="24"/>
          <w:u w:color="000000"/>
          <w:lang w:val="en-US"/>
        </w:rPr>
      </w:pPr>
      <w:r>
        <w:rPr>
          <w:color w:val="000000"/>
          <w:sz w:val="24"/>
          <w:szCs w:val="24"/>
          <w:u w:color="000000"/>
          <w:rtl w:val="0"/>
          <w:lang w:val="en-US"/>
        </w:rPr>
        <w:t xml:space="preserve">  </w:t>
      </w:r>
      <w:r>
        <w:rPr>
          <w:color w:val="000000"/>
          <w:sz w:val="24"/>
          <w:szCs w:val="24"/>
          <w:u w:color="000000"/>
          <w:rtl w:val="0"/>
          <w:lang w:val="it-IT"/>
        </w:rPr>
        <w:t>C.</w:t>
      </w:r>
      <w:r>
        <w:rPr>
          <w:color w:val="000000"/>
          <w:sz w:val="24"/>
          <w:szCs w:val="24"/>
          <w:u w:color="000000"/>
          <w:rtl w:val="0"/>
          <w:lang w:val="en-US"/>
        </w:rPr>
        <w:t> </w:t>
      </w:r>
      <w:r>
        <w:rPr>
          <w:color w:val="000000"/>
          <w:sz w:val="24"/>
          <w:szCs w:val="24"/>
          <w:u w:color="000000"/>
          <w:rtl w:val="0"/>
          <w:lang w:val="en-US"/>
        </w:rPr>
        <w:t>CLINICAL INFORMATION:</w:t>
      </w:r>
      <w:r>
        <w:rPr>
          <w:color w:val="ff2600"/>
          <w:sz w:val="24"/>
          <w:szCs w:val="24"/>
          <w:u w:color="000000"/>
          <w:rtl w:val="0"/>
        </w:rPr>
        <w:t>22636-5</w:t>
      </w:r>
      <w:r>
        <w:rPr>
          <w:color w:val="ff2600"/>
          <w:sz w:val="24"/>
          <w:szCs w:val="24"/>
          <w:u w:color="000000"/>
          <w:rtl w:val="0"/>
          <w:lang w:val="en-US"/>
        </w:rPr>
        <w:t> </w:t>
      </w:r>
      <w:r>
        <w:rPr>
          <w:color w:val="000000"/>
          <w:sz w:val="24"/>
          <w:szCs w:val="24"/>
          <w:u w:color="000000"/>
          <w:rtl w:val="0"/>
          <w:lang w:val="en-US"/>
        </w:rPr>
        <w:t>   </w:t>
      </w:r>
      <w:r>
        <w:rPr>
          <w:color w:val="000000"/>
          <w:sz w:val="24"/>
          <w:szCs w:val="24"/>
          <w:u w:color="000000"/>
          <w:rtl w:val="0"/>
          <w:lang w:val="de-DE"/>
        </w:rPr>
        <w:t xml:space="preserve">template </w:t>
      </w:r>
      <w:r>
        <w:rPr>
          <w:color w:val="000000"/>
          <w:sz w:val="24"/>
          <w:szCs w:val="24"/>
          <w:u w:color="000000"/>
          <w:rtl w:val="0"/>
          <w:lang w:val="en-US"/>
        </w:rPr>
        <w:t>1.3.6.1.4.1.19376.1.8.1.2.1</w:t>
      </w:r>
    </w:p>
    <w:p>
      <w:pPr>
        <w:pStyle w:val="Text"/>
        <w:shd w:val="clear" w:color="auto" w:fill="ffffff"/>
        <w:spacing w:after="0" w:line="240" w:lineRule="auto"/>
        <w:ind w:firstLine="720"/>
        <w:rPr>
          <w:color w:val="0000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  <w:lang w:val="en-US"/>
        </w:rPr>
        <w:tab/>
      </w:r>
      <w:r>
        <w:rPr>
          <w:color w:val="ff2600"/>
          <w:sz w:val="24"/>
          <w:szCs w:val="24"/>
          <w:u w:color="000000"/>
          <w:rtl w:val="0"/>
          <w:lang w:val="de-DE"/>
        </w:rPr>
        <w:t>No text?</w:t>
      </w:r>
    </w:p>
    <w:p>
      <w:pPr>
        <w:pStyle w:val="Text"/>
        <w:shd w:val="clear" w:color="auto" w:fill="ffffff"/>
        <w:spacing w:after="0" w:line="240" w:lineRule="auto"/>
        <w:rPr>
          <w:color w:val="0000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  <w:rtl w:val="0"/>
          <w:lang w:val="en-US"/>
        </w:rPr>
        <w:t>               </w:t>
      </w:r>
      <w:r>
        <w:rPr>
          <w:color w:val="000000"/>
          <w:sz w:val="24"/>
          <w:szCs w:val="24"/>
          <w:u w:color="000000"/>
          <w:rtl w:val="0"/>
        </w:rPr>
        <w:t>D.</w:t>
      </w:r>
      <w:r>
        <w:rPr>
          <w:color w:val="000000"/>
          <w:sz w:val="24"/>
          <w:szCs w:val="24"/>
          <w:u w:color="000000"/>
          <w:rtl w:val="0"/>
          <w:lang w:val="en-US"/>
        </w:rPr>
        <w:t> </w:t>
      </w:r>
      <w:r>
        <w:rPr>
          <w:color w:val="000000"/>
          <w:sz w:val="24"/>
          <w:szCs w:val="24"/>
          <w:u w:color="000000"/>
          <w:rtl w:val="0"/>
          <w:lang w:val="de-DE"/>
        </w:rPr>
        <w:t>INTRAOPERATIVE OBSERVATIONS: 83321-0</w:t>
      </w:r>
      <w:r>
        <w:rPr>
          <w:color w:val="000000"/>
          <w:sz w:val="24"/>
          <w:szCs w:val="24"/>
          <w:u w:color="000000"/>
          <w:rtl w:val="0"/>
          <w:lang w:val="de-DE"/>
        </w:rPr>
        <w:t xml:space="preserve">  template </w:t>
      </w:r>
      <w:r>
        <w:rPr>
          <w:color w:val="000000"/>
          <w:sz w:val="24"/>
          <w:szCs w:val="24"/>
          <w:u w:color="000000"/>
          <w:rtl w:val="0"/>
        </w:rPr>
        <w:t>1.3.6.1.4.1.19376.1.8.1.2.2</w:t>
      </w:r>
    </w:p>
    <w:p>
      <w:pPr>
        <w:pStyle w:val="Text"/>
        <w:shd w:val="clear" w:color="auto" w:fill="ffffff"/>
        <w:spacing w:after="0" w:line="240" w:lineRule="auto"/>
        <w:rPr>
          <w:color w:val="000000"/>
          <w:sz w:val="24"/>
          <w:szCs w:val="24"/>
          <w:u w:color="000000"/>
        </w:rPr>
      </w:pPr>
      <w:r>
        <w:rPr>
          <w:color w:val="ff2600"/>
          <w:sz w:val="24"/>
          <w:szCs w:val="24"/>
          <w:u w:color="000000"/>
          <w:rtl w:val="0"/>
          <w:lang w:val="de-DE"/>
        </w:rPr>
        <w:tab/>
        <w:tab/>
        <w:t>T</w:t>
      </w:r>
      <w:r>
        <w:rPr>
          <w:color w:val="ff2600"/>
          <w:sz w:val="24"/>
          <w:szCs w:val="24"/>
          <w:rtl w:val="0"/>
          <w:lang w:val="de-DE"/>
        </w:rPr>
        <w:t>ext</w:t>
      </w:r>
    </w:p>
    <w:p>
      <w:pPr>
        <w:pStyle w:val="Text"/>
        <w:shd w:val="clear" w:color="auto" w:fill="ffffff"/>
        <w:spacing w:after="0" w:line="240" w:lineRule="auto"/>
        <w:ind w:firstLine="720"/>
        <w:rPr>
          <w:sz w:val="24"/>
          <w:szCs w:val="24"/>
        </w:rPr>
      </w:pPr>
      <w:r>
        <w:rPr>
          <w:color w:val="000000"/>
          <w:sz w:val="24"/>
          <w:szCs w:val="24"/>
          <w:u w:color="000000"/>
          <w:rtl w:val="0"/>
          <w:lang w:val="de-DE"/>
        </w:rPr>
        <w:t xml:space="preserve">  E. PROCEDURE STEPS: 46059-2</w:t>
      </w:r>
      <w:r>
        <w:rPr>
          <w:color w:val="000000"/>
          <w:sz w:val="24"/>
          <w:szCs w:val="24"/>
          <w:u w:color="000000"/>
          <w:rtl w:val="0"/>
          <w:lang w:val="de-DE"/>
        </w:rPr>
        <w:t xml:space="preserve">  template </w:t>
      </w:r>
      <w:r>
        <w:rPr>
          <w:sz w:val="24"/>
          <w:szCs w:val="24"/>
          <w:rtl w:val="0"/>
        </w:rPr>
        <w:t>1.3.6.1.4.1.19376.1.8.1.2.</w:t>
      </w:r>
      <w:r>
        <w:rPr>
          <w:sz w:val="24"/>
          <w:szCs w:val="24"/>
          <w:rtl w:val="0"/>
          <w:lang w:val="de-DE"/>
        </w:rPr>
        <w:t>6</w:t>
      </w:r>
    </w:p>
    <w:p>
      <w:pPr>
        <w:pStyle w:val="Text"/>
        <w:shd w:val="clear" w:color="auto" w:fill="ffffff"/>
        <w:spacing w:after="0" w:line="240" w:lineRule="auto"/>
        <w:ind w:firstLine="720"/>
        <w:rPr>
          <w:color w:val="ff2600"/>
          <w:sz w:val="24"/>
          <w:szCs w:val="24"/>
          <w:lang w:val="en-US"/>
        </w:rPr>
      </w:pPr>
      <w:r>
        <w:rPr>
          <w:color w:val="000000"/>
          <w:sz w:val="24"/>
          <w:szCs w:val="24"/>
          <w:u w:color="000000"/>
        </w:rPr>
        <w:tab/>
      </w:r>
      <w:r>
        <w:rPr>
          <w:color w:val="ff2600"/>
          <w:sz w:val="24"/>
          <w:szCs w:val="24"/>
          <w:rtl w:val="0"/>
          <w:lang w:val="de-DE"/>
        </w:rPr>
        <w:t>T</w:t>
      </w:r>
      <w:r>
        <w:rPr>
          <w:color w:val="ff2600"/>
          <w:sz w:val="24"/>
          <w:szCs w:val="24"/>
          <w:rtl w:val="0"/>
          <w:lang w:val="de-DE"/>
        </w:rPr>
        <w:t xml:space="preserve">ext about specimen collection and preparation, including staining, IHC, and </w:t>
        <w:tab/>
        <w:tab/>
        <w:tab/>
        <w:t>molecular methods</w:t>
      </w:r>
    </w:p>
    <w:p>
      <w:pPr>
        <w:pStyle w:val="Text"/>
        <w:shd w:val="clear" w:color="auto" w:fill="ffffff"/>
        <w:spacing w:after="0" w:line="240" w:lineRule="auto"/>
        <w:ind w:firstLine="720"/>
        <w:rPr>
          <w:color w:val="ff2600"/>
          <w:sz w:val="24"/>
          <w:szCs w:val="24"/>
          <w:lang w:val="en-US"/>
        </w:rPr>
      </w:pPr>
      <w:r>
        <w:rPr>
          <w:color w:val="ff2600"/>
          <w:sz w:val="24"/>
          <w:szCs w:val="24"/>
          <w:rtl w:val="0"/>
          <w:lang w:val="de-DE"/>
        </w:rPr>
        <w:t>level 3:</w:t>
      </w:r>
    </w:p>
    <w:p>
      <w:pPr>
        <w:pStyle w:val="Text"/>
        <w:shd w:val="clear" w:color="auto" w:fill="ffffff"/>
        <w:spacing w:after="0" w:line="240" w:lineRule="auto"/>
        <w:ind w:firstLine="720"/>
        <w:rPr>
          <w:color w:val="ff2600"/>
          <w:sz w:val="24"/>
          <w:szCs w:val="24"/>
          <w:lang w:val="en-US"/>
        </w:rPr>
      </w:pPr>
      <w:r>
        <w:rPr>
          <w:color w:val="ff2600"/>
          <w:sz w:val="24"/>
          <w:szCs w:val="24"/>
          <w:rtl w:val="0"/>
          <w:lang w:val="de-DE"/>
        </w:rPr>
        <w:tab/>
        <w:t xml:space="preserve">Specimen procedure steps entry (template </w:t>
      </w:r>
      <w:r>
        <w:rPr>
          <w:color w:val="ff2600"/>
          <w:sz w:val="24"/>
          <w:szCs w:val="24"/>
          <w:rtl w:val="0"/>
          <w:lang w:val="en-US"/>
        </w:rPr>
        <w:t>1.3.6.1.4.1.19376.1.8.1.2.6</w:t>
      </w:r>
      <w:r>
        <w:rPr>
          <w:color w:val="ff2600"/>
          <w:sz w:val="24"/>
          <w:szCs w:val="24"/>
          <w:rtl w:val="0"/>
          <w:lang w:val="de-DE"/>
        </w:rPr>
        <w:t xml:space="preserve">) </w:t>
      </w:r>
    </w:p>
    <w:p>
      <w:pPr>
        <w:pStyle w:val="Text"/>
        <w:shd w:val="clear" w:color="auto" w:fill="ffffff"/>
        <w:spacing w:after="0" w:line="240" w:lineRule="auto"/>
        <w:ind w:firstLine="720"/>
        <w:rPr>
          <w:color w:val="ff2600"/>
          <w:sz w:val="24"/>
          <w:szCs w:val="24"/>
          <w:lang w:val="en-US"/>
        </w:rPr>
      </w:pPr>
      <w:r>
        <w:rPr>
          <w:color w:val="ff2600"/>
          <w:sz w:val="24"/>
          <w:szCs w:val="24"/>
          <w:rtl w:val="0"/>
          <w:lang w:val="de-DE"/>
        </w:rPr>
        <w:tab/>
        <w:t>with child elements and specimen reference</w:t>
      </w:r>
    </w:p>
    <w:p>
      <w:pPr>
        <w:pStyle w:val="Text"/>
        <w:shd w:val="clear" w:color="auto" w:fill="ffffff"/>
        <w:spacing w:after="0" w:line="240" w:lineRule="auto"/>
        <w:ind w:firstLine="720"/>
        <w:rPr>
          <w:color w:val="000000"/>
          <w:sz w:val="24"/>
          <w:szCs w:val="24"/>
          <w:u w:color="000000"/>
        </w:rPr>
      </w:pPr>
      <w:r>
        <w:rPr>
          <w:color w:val="ff2600"/>
          <w:sz w:val="24"/>
          <w:szCs w:val="24"/>
          <w:lang w:val="en-US"/>
        </w:rPr>
        <w:tab/>
        <w:tab/>
      </w:r>
    </w:p>
    <w:p>
      <w:pPr>
        <w:pStyle w:val="Text"/>
        <w:shd w:val="clear" w:color="auto" w:fill="ffffff"/>
        <w:spacing w:after="0" w:line="240" w:lineRule="auto"/>
        <w:rPr>
          <w:color w:val="0000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  <w:rtl w:val="0"/>
          <w:lang w:val="en-US"/>
        </w:rPr>
        <w:t>               </w:t>
      </w:r>
      <w:r>
        <w:rPr>
          <w:color w:val="000000"/>
          <w:sz w:val="24"/>
          <w:szCs w:val="24"/>
          <w:u w:color="000000"/>
          <w:rtl w:val="0"/>
        </w:rPr>
        <w:t>F.</w:t>
      </w:r>
      <w:r>
        <w:rPr>
          <w:color w:val="000000"/>
          <w:sz w:val="24"/>
          <w:szCs w:val="24"/>
          <w:u w:color="000000"/>
          <w:rtl w:val="0"/>
          <w:lang w:val="en-US"/>
        </w:rPr>
        <w:t> </w:t>
      </w:r>
      <w:r>
        <w:rPr>
          <w:color w:val="000000"/>
          <w:sz w:val="24"/>
          <w:szCs w:val="24"/>
          <w:u w:color="000000"/>
          <w:rtl w:val="0"/>
          <w:lang w:val="de-DE"/>
        </w:rPr>
        <w:t>MACROSCOPIC ANATOMIC OBSERVATIONS: 22634-0</w:t>
      </w:r>
      <w:r>
        <w:rPr>
          <w:color w:val="000000"/>
          <w:sz w:val="24"/>
          <w:szCs w:val="24"/>
          <w:u w:color="000000"/>
          <w:rtl w:val="0"/>
          <w:lang w:val="de-DE"/>
        </w:rPr>
        <w:t xml:space="preserve">  template </w:t>
        <w:tab/>
        <w:tab/>
        <w:tab/>
        <w:tab/>
        <w:tab/>
        <w:tab/>
        <w:tab/>
        <w:tab/>
        <w:tab/>
        <w:tab/>
        <w:tab/>
        <w:tab/>
        <w:tab/>
      </w:r>
      <w:r>
        <w:rPr>
          <w:color w:val="000000"/>
          <w:sz w:val="24"/>
          <w:szCs w:val="24"/>
          <w:u w:color="000000"/>
          <w:rtl w:val="0"/>
        </w:rPr>
        <w:t>1.3.6.1.4.1.19376.1.8.1.2.</w:t>
      </w:r>
      <w:r>
        <w:rPr>
          <w:color w:val="000000"/>
          <w:sz w:val="24"/>
          <w:szCs w:val="24"/>
          <w:u w:color="000000"/>
          <w:rtl w:val="0"/>
          <w:lang w:val="de-DE"/>
        </w:rPr>
        <w:t>3</w:t>
      </w:r>
    </w:p>
    <w:p>
      <w:pPr>
        <w:pStyle w:val="Text"/>
        <w:shd w:val="clear" w:color="auto" w:fill="ffffff"/>
        <w:spacing w:after="0" w:line="240" w:lineRule="auto"/>
        <w:rPr>
          <w:color w:val="0000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</w:rPr>
        <w:tab/>
        <w:tab/>
      </w:r>
      <w:r>
        <w:rPr>
          <w:color w:val="ff2600"/>
          <w:sz w:val="24"/>
          <w:szCs w:val="24"/>
          <w:rtl w:val="0"/>
          <w:lang w:val="de-DE"/>
        </w:rPr>
        <w:t>T</w:t>
      </w:r>
      <w:r>
        <w:rPr>
          <w:color w:val="ff2600"/>
          <w:sz w:val="24"/>
          <w:szCs w:val="24"/>
          <w:rtl w:val="0"/>
          <w:lang w:val="de-DE"/>
        </w:rPr>
        <w:t>ext</w:t>
      </w:r>
    </w:p>
    <w:p>
      <w:pPr>
        <w:pStyle w:val="Text"/>
        <w:shd w:val="clear" w:color="auto" w:fill="ffffff"/>
        <w:spacing w:after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u w:color="000000"/>
          <w:rtl w:val="0"/>
          <w:lang w:val="en-US"/>
        </w:rPr>
        <w:t>               </w:t>
      </w:r>
      <w:r>
        <w:rPr>
          <w:color w:val="000000"/>
          <w:sz w:val="24"/>
          <w:szCs w:val="24"/>
          <w:u w:color="000000"/>
          <w:rtl w:val="0"/>
        </w:rPr>
        <w:t>G.</w:t>
      </w:r>
      <w:r>
        <w:rPr>
          <w:color w:val="000000"/>
          <w:sz w:val="24"/>
          <w:szCs w:val="24"/>
          <w:u w:color="000000"/>
          <w:rtl w:val="0"/>
          <w:lang w:val="en-US"/>
        </w:rPr>
        <w:t> </w:t>
      </w:r>
      <w:r>
        <w:rPr>
          <w:color w:val="000000"/>
          <w:sz w:val="24"/>
          <w:szCs w:val="24"/>
          <w:u w:color="000000"/>
          <w:rtl w:val="0"/>
          <w:lang w:val="en-US"/>
        </w:rPr>
        <w:t>MICROSCOPIC ANATOMIC OBSERVATIONS: 22635-7</w:t>
      </w:r>
      <w:r>
        <w:rPr>
          <w:color w:val="000000"/>
          <w:sz w:val="24"/>
          <w:szCs w:val="24"/>
          <w:u w:color="000000"/>
          <w:rtl w:val="0"/>
          <w:lang w:val="de-DE"/>
        </w:rPr>
        <w:t xml:space="preserve">   </w:t>
      </w:r>
      <w:r>
        <w:rPr>
          <w:sz w:val="24"/>
          <w:szCs w:val="24"/>
          <w:rtl w:val="0"/>
          <w:lang w:val="de-DE"/>
        </w:rPr>
        <w:t xml:space="preserve">template </w:t>
        <w:tab/>
        <w:tab/>
        <w:tab/>
        <w:tab/>
        <w:tab/>
        <w:tab/>
        <w:tab/>
        <w:tab/>
        <w:tab/>
        <w:tab/>
        <w:tab/>
        <w:tab/>
        <w:tab/>
      </w:r>
      <w:r>
        <w:rPr>
          <w:sz w:val="24"/>
          <w:szCs w:val="24"/>
          <w:rtl w:val="0"/>
        </w:rPr>
        <w:t>1.3.6.1.4.1.19376.1.8.1.2.</w:t>
      </w:r>
      <w:r>
        <w:rPr>
          <w:sz w:val="24"/>
          <w:szCs w:val="24"/>
          <w:rtl w:val="0"/>
          <w:lang w:val="de-DE"/>
        </w:rPr>
        <w:t>4</w:t>
      </w:r>
    </w:p>
    <w:p>
      <w:pPr>
        <w:pStyle w:val="Text"/>
        <w:shd w:val="clear" w:color="auto" w:fill="ffffff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ab/>
      </w:r>
      <w:r>
        <w:rPr>
          <w:color w:val="ff2600"/>
          <w:sz w:val="24"/>
          <w:szCs w:val="24"/>
          <w:rtl w:val="0"/>
          <w:lang w:val="de-DE"/>
        </w:rPr>
        <w:t>T</w:t>
      </w:r>
      <w:r>
        <w:rPr>
          <w:color w:val="ff2600"/>
          <w:sz w:val="24"/>
          <w:szCs w:val="24"/>
          <w:rtl w:val="0"/>
          <w:lang w:val="de-DE"/>
        </w:rPr>
        <w:t>ext</w:t>
      </w:r>
    </w:p>
    <w:p>
      <w:pPr>
        <w:pStyle w:val="Text"/>
        <w:shd w:val="clear" w:color="auto" w:fill="ffffff"/>
        <w:spacing w:after="0" w:line="240" w:lineRule="auto"/>
        <w:rPr>
          <w:color w:val="000000"/>
          <w:sz w:val="24"/>
          <w:szCs w:val="24"/>
          <w:u w:color="000000"/>
          <w:lang w:val="en-US"/>
        </w:rPr>
      </w:pPr>
      <w:r>
        <w:rPr>
          <w:color w:val="000000"/>
          <w:sz w:val="24"/>
          <w:szCs w:val="24"/>
          <w:u w:color="000000"/>
          <w:rtl w:val="0"/>
          <w:lang w:val="en-US"/>
        </w:rPr>
        <w:t>               </w:t>
      </w:r>
      <w:r>
        <w:rPr>
          <w:color w:val="000000"/>
          <w:sz w:val="24"/>
          <w:szCs w:val="24"/>
          <w:u w:color="000000"/>
          <w:rtl w:val="0"/>
        </w:rPr>
        <w:t>H.</w:t>
      </w:r>
      <w:r>
        <w:rPr>
          <w:color w:val="000000"/>
          <w:sz w:val="24"/>
          <w:szCs w:val="24"/>
          <w:u w:color="000000"/>
          <w:rtl w:val="0"/>
          <w:lang w:val="en-US"/>
        </w:rPr>
        <w:t> </w:t>
      </w:r>
      <w:r>
        <w:rPr>
          <w:color w:val="000000"/>
          <w:sz w:val="24"/>
          <w:szCs w:val="24"/>
          <w:u w:color="000000"/>
          <w:rtl w:val="0"/>
          <w:lang w:val="de-DE"/>
        </w:rPr>
        <w:t>Additional (</w:t>
      </w:r>
      <w:r>
        <w:rPr>
          <w:color w:val="000000"/>
          <w:sz w:val="24"/>
          <w:szCs w:val="24"/>
          <w:u w:color="000000"/>
          <w:rtl w:val="0"/>
          <w:lang w:val="de-DE"/>
        </w:rPr>
        <w:t>GENOMIC</w:t>
      </w:r>
      <w:r>
        <w:rPr>
          <w:color w:val="000000"/>
          <w:sz w:val="24"/>
          <w:szCs w:val="24"/>
          <w:u w:color="000000"/>
          <w:rtl w:val="0"/>
          <w:lang w:val="de-DE"/>
        </w:rPr>
        <w:t>)</w:t>
      </w:r>
      <w:r>
        <w:rPr>
          <w:color w:val="000000"/>
          <w:sz w:val="24"/>
          <w:szCs w:val="24"/>
          <w:u w:color="000000"/>
          <w:rtl w:val="0"/>
          <w:lang w:val="en-US"/>
        </w:rPr>
        <w:t xml:space="preserve"> OBSERVATIONS:</w:t>
      </w:r>
      <w:r>
        <w:rPr>
          <w:color w:val="000000"/>
          <w:sz w:val="24"/>
          <w:szCs w:val="24"/>
          <w:u w:color="000000"/>
          <w:rtl w:val="0"/>
          <w:lang w:val="de-DE"/>
        </w:rPr>
        <w:t xml:space="preserve"> </w:t>
      </w:r>
      <w:r>
        <w:rPr>
          <w:color w:val="ff2600"/>
          <w:sz w:val="24"/>
          <w:szCs w:val="24"/>
          <w:u w:color="000000"/>
          <w:rtl w:val="0"/>
        </w:rPr>
        <w:t>51969-4</w:t>
      </w:r>
      <w:r>
        <w:rPr>
          <w:color w:val="000000"/>
          <w:sz w:val="24"/>
          <w:szCs w:val="24"/>
          <w:u w:color="000000"/>
          <w:rtl w:val="0"/>
          <w:lang w:val="en-US"/>
        </w:rPr>
        <w:t> </w:t>
      </w:r>
      <w:r>
        <w:rPr>
          <w:color w:val="000000"/>
          <w:sz w:val="24"/>
          <w:szCs w:val="24"/>
          <w:u w:color="000000"/>
          <w:rtl w:val="0"/>
          <w:lang w:val="de-DE"/>
        </w:rPr>
        <w:t xml:space="preserve">, template </w:t>
        <w:tab/>
        <w:tab/>
        <w:tab/>
        <w:tab/>
        <w:tab/>
        <w:tab/>
        <w:tab/>
        <w:tab/>
        <w:tab/>
        <w:tab/>
        <w:tab/>
        <w:tab/>
      </w:r>
      <w:r>
        <w:rPr>
          <w:color w:val="000000"/>
          <w:sz w:val="24"/>
          <w:szCs w:val="24"/>
          <w:u w:color="000000"/>
          <w:rtl w:val="0"/>
          <w:lang w:val="en-US"/>
        </w:rPr>
        <w:t>1.3.6.1.4.1.19376.1.3.10.3.1</w:t>
      </w:r>
      <w:r>
        <w:rPr>
          <w:color w:val="000000"/>
          <w:sz w:val="24"/>
          <w:szCs w:val="24"/>
          <w:u w:color="000000"/>
          <w:lang w:val="en-US"/>
        </w:rPr>
        <w:tab/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  <w:lang w:val="en-US"/>
        </w:rPr>
      </w:pPr>
      <w:r>
        <w:rPr>
          <w:color w:val="000000"/>
          <w:sz w:val="24"/>
          <w:szCs w:val="24"/>
          <w:u w:color="000000"/>
          <w:lang w:val="en-US"/>
        </w:rPr>
        <w:tab/>
        <w:tab/>
      </w:r>
      <w:r>
        <w:rPr>
          <w:color w:val="ff2600"/>
          <w:sz w:val="24"/>
          <w:szCs w:val="24"/>
          <w:rtl w:val="0"/>
          <w:lang w:val="de-DE"/>
        </w:rPr>
        <w:t>T</w:t>
      </w:r>
      <w:r>
        <w:rPr>
          <w:color w:val="ff2600"/>
          <w:sz w:val="24"/>
          <w:szCs w:val="24"/>
          <w:rtl w:val="0"/>
          <w:lang w:val="de-DE"/>
        </w:rPr>
        <w:t>ext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  <w:lang w:val="en-US"/>
        </w:rPr>
      </w:pPr>
      <w:r>
        <w:rPr>
          <w:color w:val="ff2600"/>
          <w:sz w:val="24"/>
          <w:szCs w:val="24"/>
          <w:rtl w:val="0"/>
          <w:lang w:val="de-DE"/>
        </w:rPr>
        <w:tab/>
        <w:t>level 3: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lang w:val="en-US"/>
        </w:rPr>
        <w:tab/>
        <w:tab/>
      </w:r>
      <w:r>
        <w:rPr>
          <w:color w:val="ff2600"/>
          <w:sz w:val="24"/>
          <w:szCs w:val="24"/>
          <w:rtl w:val="0"/>
          <w:lang w:val="de-DE"/>
        </w:rPr>
        <w:t xml:space="preserve">Problem organizer for </w:t>
      </w:r>
      <w:r>
        <w:rPr>
          <w:color w:val="ff2600"/>
          <w:u w:color="a6a6a6"/>
          <w:rtl w:val="0"/>
          <w:lang w:val="en-US"/>
        </w:rPr>
        <w:t>Immunohistochemistry</w:t>
      </w:r>
      <w:r>
        <w:rPr>
          <w:color w:val="ff2600"/>
          <w:u w:color="a6a6a6"/>
          <w:rtl w:val="0"/>
          <w:lang w:val="de-DE"/>
        </w:rPr>
        <w:t xml:space="preserve"> of </w:t>
      </w:r>
      <w:r>
        <w:rPr>
          <w:color w:val="ff2600"/>
          <w:u w:color="a6a6a6"/>
          <w:rtl w:val="0"/>
          <w:lang w:val="en-US"/>
        </w:rPr>
        <w:t>somatic proteins</w:t>
      </w: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>AP observation child elements: - IHC MLH-1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 - etc.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 xml:space="preserve">Problem organizer for </w:t>
      </w:r>
      <w:r>
        <w:rPr>
          <w:color w:val="ff2600"/>
          <w:u w:color="a6a6a6"/>
          <w:rtl w:val="0"/>
          <w:lang w:val="nl-NL"/>
        </w:rPr>
        <w:t>Somatic genotype</w:t>
      </w: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ab/>
        <w:tab/>
        <w:t>AP observation child elements: -FISH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 - karyotype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 - sequence observations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 xml:space="preserve">Embedded image(s) (template </w:t>
      </w:r>
      <w:r>
        <w:rPr>
          <w:color w:val="ff2600"/>
          <w:sz w:val="24"/>
          <w:szCs w:val="24"/>
          <w:rtl w:val="0"/>
        </w:rPr>
        <w:t>1.3.6.1.4.1.19376.1.8.1.4.10</w:t>
      </w:r>
      <w:r>
        <w:rPr>
          <w:color w:val="ff2600"/>
          <w:sz w:val="24"/>
          <w:szCs w:val="24"/>
          <w:rtl w:val="0"/>
          <w:lang w:val="de-DE"/>
        </w:rPr>
        <w:t xml:space="preserve">) 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>of rtPCR, Sequence diagrams etc.</w:t>
        <w:tab/>
        <w:tab/>
        <w:tab/>
        <w:t xml:space="preserve">  </w:t>
        <w:tab/>
        <w:tab/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 xml:space="preserve">Problem organizer for </w:t>
      </w:r>
      <w:r>
        <w:rPr>
          <w:color w:val="ff2600"/>
          <w:u w:color="a6a6a6"/>
          <w:rtl w:val="0"/>
          <w:lang w:val="de-DE"/>
        </w:rPr>
        <w:t>Germline</w:t>
      </w:r>
      <w:r>
        <w:rPr>
          <w:color w:val="ff2600"/>
          <w:u w:color="a6a6a6"/>
          <w:rtl w:val="0"/>
          <w:lang w:val="nl-NL"/>
        </w:rPr>
        <w:t xml:space="preserve"> genotype</w:t>
      </w: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ab/>
        <w:tab/>
        <w:t>AP observation child elements: -FISH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 - karyotype</w:t>
      </w:r>
    </w:p>
    <w:p>
      <w:pPr>
        <w:pStyle w:val="Text"/>
        <w:shd w:val="clear" w:color="auto" w:fill="ffffff"/>
        <w:spacing w:after="0" w:line="240" w:lineRule="auto"/>
        <w:rPr>
          <w:color w:val="ff2600"/>
          <w:sz w:val="24"/>
          <w:szCs w:val="24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ab/>
        <w:tab/>
        <w:tab/>
        <w:tab/>
        <w:t xml:space="preserve">   - sequence observations</w:t>
      </w:r>
    </w:p>
    <w:p>
      <w:pPr>
        <w:pStyle w:val="Text"/>
        <w:shd w:val="clear" w:color="auto" w:fill="ffffff"/>
        <w:spacing w:after="0" w:line="240" w:lineRule="auto"/>
        <w:rPr>
          <w:color w:val="a6a6a6"/>
          <w:sz w:val="24"/>
          <w:szCs w:val="24"/>
          <w:u w:color="a6a6a6"/>
        </w:rPr>
      </w:pPr>
      <w:r>
        <w:rPr>
          <w:color w:val="ff2600"/>
          <w:sz w:val="24"/>
          <w:szCs w:val="24"/>
          <w:rtl w:val="0"/>
          <w:lang w:val="de-DE"/>
        </w:rPr>
        <w:tab/>
        <w:tab/>
        <w:tab/>
        <w:t>Embedded image(s) of rPCR, Sequence diagrams etc.</w:t>
      </w:r>
    </w:p>
    <w:p>
      <w:pPr>
        <w:pStyle w:val="Text"/>
        <w:shd w:val="clear" w:color="auto" w:fill="ffffff"/>
        <w:spacing w:after="0" w:line="240" w:lineRule="auto"/>
        <w:ind w:firstLine="720"/>
        <w:rPr>
          <w:color w:val="000000"/>
          <w:sz w:val="24"/>
          <w:szCs w:val="24"/>
          <w:u w:color="000000"/>
        </w:rPr>
      </w:pPr>
      <w:r>
        <w:rPr>
          <w:color w:val="ff2600"/>
          <w:sz w:val="24"/>
          <w:szCs w:val="24"/>
          <w:u w:color="a6a6a6"/>
          <w:rtl w:val="0"/>
          <w:lang w:val="de-DE"/>
        </w:rPr>
        <w:t>(</w:t>
      </w:r>
      <w:r>
        <w:rPr>
          <w:color w:val="ff2600"/>
          <w:sz w:val="24"/>
          <w:szCs w:val="24"/>
          <w:u w:color="000000"/>
          <w:rtl w:val="0"/>
        </w:rPr>
        <w:t>I</w:t>
      </w:r>
      <w:r>
        <w:rPr>
          <w:color w:val="000000"/>
          <w:sz w:val="24"/>
          <w:szCs w:val="24"/>
          <w:u w:color="000000"/>
          <w:rtl w:val="0"/>
        </w:rPr>
        <w:t>.</w:t>
      </w:r>
      <w:r>
        <w:rPr>
          <w:color w:val="000000"/>
          <w:sz w:val="24"/>
          <w:szCs w:val="24"/>
          <w:u w:color="000000"/>
          <w:rtl w:val="0"/>
          <w:lang w:val="en-US"/>
        </w:rPr>
        <w:t> </w:t>
      </w:r>
      <w:r>
        <w:rPr>
          <w:color w:val="000000"/>
          <w:sz w:val="24"/>
          <w:szCs w:val="24"/>
          <w:u w:color="000000"/>
          <w:rtl w:val="0"/>
          <w:lang w:val="en-US"/>
        </w:rPr>
        <w:t>ADDITIONAL OBSERVATIONS NNNN-N</w:t>
      </w:r>
      <w:r>
        <w:rPr>
          <w:color w:val="ff2600"/>
          <w:sz w:val="24"/>
          <w:szCs w:val="24"/>
          <w:u w:color="000000"/>
          <w:rtl w:val="0"/>
          <w:lang w:val="de-DE"/>
        </w:rPr>
        <w:t>)</w:t>
      </w:r>
    </w:p>
    <w:p>
      <w:pPr>
        <w:pStyle w:val="Text"/>
        <w:rPr>
          <w:color w:val="000000"/>
          <w:sz w:val="24"/>
          <w:szCs w:val="24"/>
          <w:u w:color="000000"/>
        </w:rPr>
      </w:pPr>
    </w:p>
    <w:p>
      <w:pPr>
        <w:pStyle w:val="Text"/>
        <w:rPr>
          <w:color w:val="000000"/>
          <w:sz w:val="24"/>
          <w:szCs w:val="24"/>
          <w:u w:color="000000"/>
        </w:rPr>
      </w:pPr>
    </w:p>
    <w:p>
      <w:pPr>
        <w:pStyle w:val="Text"/>
        <w:rPr>
          <w:color w:val="000000"/>
          <w:sz w:val="24"/>
          <w:szCs w:val="24"/>
          <w:u w:color="000000"/>
        </w:rPr>
      </w:pPr>
    </w:p>
    <w:p>
      <w:pPr>
        <w:pStyle w:val="Text"/>
        <w:rPr>
          <w:color w:val="ff2600"/>
          <w:sz w:val="24"/>
          <w:szCs w:val="24"/>
          <w:u w:color="000000"/>
        </w:rPr>
      </w:pPr>
      <w:r>
        <w:rPr>
          <w:color w:val="ff2600"/>
          <w:sz w:val="24"/>
          <w:szCs w:val="24"/>
          <w:u w:color="000000"/>
          <w:rtl w:val="0"/>
          <w:lang w:val="de-DE"/>
        </w:rPr>
        <w:t>This is only one possible structuring by means of problem organizer, as to group the machine-readable specific observations according the chapters in the synoptic report. One may also group them in a quite coarse manner, e.g. primary malignancy, secondary malignancy, others.</w:t>
      </w:r>
    </w:p>
    <w:p>
      <w:pPr>
        <w:pStyle w:val="Text"/>
      </w:pPr>
      <w:r>
        <w:rPr>
          <w:color w:val="ff2600"/>
          <w:sz w:val="24"/>
          <w:szCs w:val="24"/>
          <w:u w:color="000000"/>
          <w:rtl w:val="0"/>
          <w:lang w:val="de-DE"/>
        </w:rPr>
        <w:t>GH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Kopf- und Fußzeilen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nl-NL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